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CE0823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bookmarkStart w:id="0" w:name="_GoBack"/>
      <w:bookmarkEnd w:id="0"/>
    </w:p>
    <w:p w:rsidR="001521C0" w:rsidRPr="00E1340A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E1340A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E1340A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1340A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E1340A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1340A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E1340A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1340A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E1340A">
        <w:rPr>
          <w:rFonts w:ascii="Raleway" w:hAnsi="Raleway"/>
          <w:sz w:val="20"/>
          <w:szCs w:val="20"/>
        </w:rPr>
        <w:t>How can we as a group best pray for and support you?</w:t>
      </w:r>
    </w:p>
    <w:p w:rsidR="00CA5AD0" w:rsidRDefault="00CA5AD0" w:rsidP="00CA5AD0">
      <w:pPr>
        <w:spacing w:after="0" w:line="240" w:lineRule="auto"/>
        <w:rPr>
          <w:rFonts w:ascii="Raleway" w:hAnsi="Raleway"/>
          <w:sz w:val="20"/>
          <w:szCs w:val="20"/>
        </w:rPr>
      </w:pPr>
    </w:p>
    <w:p w:rsidR="00CA5AD0" w:rsidRPr="00CA5AD0" w:rsidRDefault="00CA5AD0" w:rsidP="00CA5AD0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A5AD0">
        <w:rPr>
          <w:rFonts w:ascii="Raleway" w:hAnsi="Raleway"/>
          <w:color w:val="FF0000"/>
          <w:sz w:val="20"/>
          <w:szCs w:val="20"/>
        </w:rPr>
        <w:t xml:space="preserve">Take some time to discuss the first two “arts” of the spiritual conversation – the art of noticing and the art of praying. Discuss how each group member feels about these first two arts and if these arts are becoming a part of their lives. </w:t>
      </w:r>
    </w:p>
    <w:p w:rsidR="00245A1E" w:rsidRPr="00E1340A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244F7" w:rsidRDefault="00E1340A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E1340A">
        <w:rPr>
          <w:rFonts w:ascii="Raleway" w:hAnsi="Raleway" w:cs="HelveticaNeue-Roman"/>
          <w:sz w:val="20"/>
          <w:szCs w:val="20"/>
        </w:rPr>
        <w:t>Listening communicates God’s love to people in</w:t>
      </w:r>
      <w:r w:rsidRPr="00E1340A">
        <w:rPr>
          <w:rFonts w:ascii="Raleway" w:hAnsi="Raleway" w:cs="HelveticaNeue-Roman"/>
          <w:sz w:val="20"/>
          <w:szCs w:val="20"/>
        </w:rPr>
        <w:t xml:space="preserve"> </w:t>
      </w:r>
      <w:r w:rsidRPr="00E1340A">
        <w:rPr>
          <w:rFonts w:ascii="Raleway" w:hAnsi="Raleway" w:cs="HelveticaNeue-Roman"/>
          <w:sz w:val="20"/>
          <w:szCs w:val="20"/>
        </w:rPr>
        <w:t>profoundly real ways and opens up opportunities</w:t>
      </w:r>
      <w:r w:rsidRPr="00E1340A">
        <w:rPr>
          <w:rFonts w:ascii="Raleway" w:hAnsi="Raleway" w:cs="HelveticaNeue-Roman"/>
          <w:sz w:val="20"/>
          <w:szCs w:val="20"/>
        </w:rPr>
        <w:t xml:space="preserve"> </w:t>
      </w:r>
      <w:r w:rsidRPr="00E1340A">
        <w:rPr>
          <w:rFonts w:ascii="Raleway" w:hAnsi="Raleway" w:cs="HelveticaNeue-Roman"/>
          <w:sz w:val="20"/>
          <w:szCs w:val="20"/>
        </w:rPr>
        <w:t>for connection.</w:t>
      </w:r>
    </w:p>
    <w:p w:rsidR="00CA5AD0" w:rsidRDefault="00CA5AD0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CA5AD0" w:rsidRPr="00CA5AD0" w:rsidRDefault="00CA5AD0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E1340A">
        <w:rPr>
          <w:rFonts w:ascii="Raleway" w:hAnsi="Raleway" w:cs="AGaramondPro-Regular"/>
          <w:color w:val="FF0000"/>
          <w:sz w:val="20"/>
          <w:szCs w:val="20"/>
        </w:rPr>
        <w:t xml:space="preserve">Have you ever been </w:t>
      </w:r>
      <w:r>
        <w:rPr>
          <w:rFonts w:ascii="Raleway" w:hAnsi="Raleway" w:cs="AGaramondPro-Regular"/>
          <w:color w:val="FF0000"/>
          <w:sz w:val="20"/>
          <w:szCs w:val="20"/>
        </w:rPr>
        <w:t xml:space="preserve">talking with </w:t>
      </w:r>
      <w:r w:rsidRPr="00E1340A">
        <w:rPr>
          <w:rFonts w:ascii="Raleway" w:hAnsi="Raleway" w:cs="AGaramondPro-Regular"/>
          <w:color w:val="FF0000"/>
          <w:sz w:val="20"/>
          <w:szCs w:val="20"/>
        </w:rPr>
        <w:t>someone who was not listening to you? How did you know</w:t>
      </w:r>
      <w:r>
        <w:rPr>
          <w:rFonts w:ascii="Raleway" w:hAnsi="Raleway" w:cs="AGaramondPro-Regular"/>
          <w:color w:val="FF0000"/>
          <w:sz w:val="20"/>
          <w:szCs w:val="20"/>
        </w:rPr>
        <w:t xml:space="preserve">? How did you </w:t>
      </w:r>
      <w:r w:rsidRPr="00E1340A">
        <w:rPr>
          <w:rFonts w:ascii="Raleway" w:hAnsi="Raleway" w:cs="AGaramondPro-Regular"/>
          <w:color w:val="FF0000"/>
          <w:sz w:val="20"/>
          <w:szCs w:val="20"/>
        </w:rPr>
        <w:t>feel?</w:t>
      </w:r>
    </w:p>
    <w:p w:rsidR="00E1340A" w:rsidRPr="00CA5AD0" w:rsidRDefault="00E1340A" w:rsidP="00F244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E1340A" w:rsidRPr="00CA5AD0" w:rsidRDefault="00E1340A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CA5AD0">
        <w:rPr>
          <w:rFonts w:ascii="Raleway" w:hAnsi="Raleway" w:cs="AGaramondPro-Regular"/>
          <w:color w:val="000000"/>
          <w:sz w:val="20"/>
          <w:szCs w:val="20"/>
        </w:rPr>
        <w:t>Historically, much of the evangelistic training Christians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have been exposed to has said very little about the art of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listening. Far too many Christ followers have been taught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to give gospel presentations rather than to engage in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spiritual conversations. These well-intentioned, agenda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driven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monologues have left many people with a negative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impression of Christianity, sending the message that we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think “our religion is better than your religion, so listen to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us while we tell you why we’re right and you’re wrong.”</w:t>
      </w:r>
    </w:p>
    <w:p w:rsidR="00E1340A" w:rsidRPr="00CA5AD0" w:rsidRDefault="00E1340A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</w:p>
    <w:p w:rsidR="00E1340A" w:rsidRPr="00CA5AD0" w:rsidRDefault="00E1340A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CA5AD0">
        <w:rPr>
          <w:rFonts w:ascii="Raleway" w:hAnsi="Raleway" w:cs="AGaramondPro-Regular"/>
          <w:color w:val="000000"/>
          <w:sz w:val="20"/>
          <w:szCs w:val="20"/>
        </w:rPr>
        <w:t>When we approach people with the intent of telling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them what we know, yet don’t really try to understand where</w:t>
      </w:r>
    </w:p>
    <w:p w:rsidR="00E1340A" w:rsidRPr="00CA5AD0" w:rsidRDefault="00E1340A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proofErr w:type="gramStart"/>
      <w:r w:rsidRPr="00CA5AD0">
        <w:rPr>
          <w:rFonts w:ascii="Raleway" w:hAnsi="Raleway" w:cs="AGaramondPro-Regular"/>
          <w:color w:val="000000"/>
          <w:sz w:val="20"/>
          <w:szCs w:val="20"/>
        </w:rPr>
        <w:t>they’re</w:t>
      </w:r>
      <w:proofErr w:type="gramEnd"/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coming from, they will put up defenses. Then, we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often find ourselves looking for clever responses that will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somehow change their mind to our way of thinking. The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interaction can easily turn negative. A better approach is</w:t>
      </w:r>
    </w:p>
    <w:p w:rsidR="00CA5AD0" w:rsidRPr="00CA5AD0" w:rsidRDefault="00E1340A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proofErr w:type="gramStart"/>
      <w:r w:rsidRPr="00CA5AD0">
        <w:rPr>
          <w:rFonts w:ascii="Raleway" w:hAnsi="Raleway" w:cs="AGaramondPro-Regular"/>
          <w:color w:val="000000"/>
          <w:sz w:val="20"/>
          <w:szCs w:val="20"/>
        </w:rPr>
        <w:t>to</w:t>
      </w:r>
      <w:proofErr w:type="gramEnd"/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 remember the counsel of James 1:19-20 </w:t>
      </w:r>
    </w:p>
    <w:p w:rsidR="00CA5AD0" w:rsidRDefault="00CA5AD0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</w:p>
    <w:p w:rsidR="00CA5AD0" w:rsidRPr="00CA5AD0" w:rsidRDefault="00CA5AD0" w:rsidP="00CA5AD0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E0823">
        <w:rPr>
          <w:rFonts w:ascii="Raleway" w:hAnsi="Raleway"/>
          <w:color w:val="FF0000"/>
          <w:sz w:val="20"/>
          <w:szCs w:val="20"/>
        </w:rPr>
        <w:t xml:space="preserve">Have a group member read </w:t>
      </w:r>
      <w:r>
        <w:rPr>
          <w:rFonts w:ascii="Raleway" w:hAnsi="Raleway"/>
          <w:color w:val="FF0000"/>
          <w:sz w:val="20"/>
          <w:szCs w:val="20"/>
        </w:rPr>
        <w:t>James 1:9</w:t>
      </w:r>
    </w:p>
    <w:p w:rsidR="00CA5AD0" w:rsidRPr="00CA5AD0" w:rsidRDefault="00CA5AD0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</w:p>
    <w:p w:rsidR="00E1340A" w:rsidRPr="00CA5AD0" w:rsidRDefault="00E1340A" w:rsidP="00CA5AD0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A5AD0">
        <w:rPr>
          <w:rFonts w:ascii="Raleway" w:hAnsi="Raleway" w:cs="AGaramondPro-Regular"/>
          <w:color w:val="000000"/>
          <w:sz w:val="20"/>
          <w:szCs w:val="20"/>
        </w:rPr>
        <w:t>The simple practice of listening to people allows us to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understand and to identify common ground. It makes us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open-hearted and outwardly focused. In fact, listening ref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lects the attitude of Jesus. In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Philippians 2:5-8, the apostle Paul reveals the profound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truth that while Jesus was God himself, knowing all things,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he didn’t use that to his own advantage. He emptied himself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and became like us. In his pursuit of people, Jesus gave us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the ultimate example of humility and self-sacrifice. When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we take the initiative to listen to people around us in our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everyday lives, seeking to understand them rather than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>to explain ourselves, we reflect the humility, self-sacrifice,</w:t>
      </w:r>
      <w:r w:rsidR="00CA5AD0" w:rsidRPr="00CA5AD0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0000"/>
          <w:sz w:val="20"/>
          <w:szCs w:val="20"/>
        </w:rPr>
        <w:t xml:space="preserve">and genuine care of Jesus. </w:t>
      </w:r>
    </w:p>
    <w:p w:rsidR="00CC7E39" w:rsidRPr="00E1340A" w:rsidRDefault="00CC7E39" w:rsidP="00F244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CC7E39" w:rsidRPr="00E1340A" w:rsidRDefault="00E1340A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E1340A">
        <w:rPr>
          <w:rFonts w:ascii="Raleway" w:hAnsi="Raleway" w:cs="Futura"/>
          <w:color w:val="FF0000"/>
          <w:sz w:val="20"/>
          <w:szCs w:val="20"/>
        </w:rPr>
        <w:t>Would those who know you well call</w:t>
      </w:r>
      <w:r w:rsidRPr="00E1340A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E1340A">
        <w:rPr>
          <w:rFonts w:ascii="Raleway" w:hAnsi="Raleway" w:cs="Futura"/>
          <w:color w:val="FF0000"/>
          <w:sz w:val="20"/>
          <w:szCs w:val="20"/>
        </w:rPr>
        <w:t>you a good listener? Why or why not?</w:t>
      </w:r>
    </w:p>
    <w:p w:rsidR="00E1340A" w:rsidRDefault="00CA5AD0" w:rsidP="00E1340A">
      <w:pPr>
        <w:autoSpaceDE w:val="0"/>
        <w:autoSpaceDN w:val="0"/>
        <w:adjustRightInd w:val="0"/>
        <w:spacing w:after="0" w:line="240" w:lineRule="auto"/>
        <w:rPr>
          <w:rFonts w:ascii="Futura" w:hAnsi="Futura" w:cs="Futura"/>
          <w:sz w:val="20"/>
          <w:szCs w:val="20"/>
        </w:rPr>
      </w:pPr>
      <w:r w:rsidRPr="00E1340A">
        <w:rPr>
          <w:rFonts w:ascii="HelveticaNeue-Bold" w:hAnsi="HelveticaNeue-Bold" w:cs="HelveticaNeue-Bold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75565</wp:posOffset>
                </wp:positionV>
                <wp:extent cx="6219825" cy="1404620"/>
                <wp:effectExtent l="0" t="0" r="2857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Bold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Bold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E</w:t>
                            </w:r>
                            <w:r w:rsidRPr="00E1340A">
                              <w:rPr>
                                <w:rFonts w:ascii="Raleway" w:hAnsi="Raleway" w:cs="HelveticaNeue-Bold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valuate the following statements, using a scale of 10 – 1, where 10 = always and 1 = never.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Bold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Bold"/>
                                <w:bCs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Bold"/>
                                <w:bCs/>
                                <w:sz w:val="20"/>
                                <w:szCs w:val="20"/>
                              </w:rPr>
                              <w:t>When others are talking to me . . 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find myself finishing their sentences.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give my opinions before hearing them out.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get restless and impatient.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lose track of what is being said.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mentally rehearse what I’m going to say next.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take control of the conversation.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interrupt with frequent comments or questions.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try to diagnose and help them fix their problems.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worry about what I’m going to say next.</w:t>
                            </w: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___ I answer bef</w:t>
                            </w:r>
                            <w:r w:rsidRPr="00E1340A">
                              <w:rPr>
                                <w:rFonts w:ascii="Raleway" w:hAnsi="Raleway" w:cs="HelveticaNeue-Roman"/>
                                <w:sz w:val="20"/>
                                <w:szCs w:val="20"/>
                              </w:rPr>
                              <w:t>ore gaining real understanding.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25pt;margin-top:5.95pt;width:489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">
                <v:textbox style="mso-fit-shape-to-text:t">
                  <w:txbxContent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Bold"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Bold"/>
                          <w:bCs/>
                          <w:color w:val="FF0000"/>
                          <w:sz w:val="20"/>
                          <w:szCs w:val="20"/>
                        </w:rPr>
                        <w:t>E</w:t>
                      </w:r>
                      <w:r w:rsidRPr="00E1340A">
                        <w:rPr>
                          <w:rFonts w:ascii="Raleway" w:hAnsi="Raleway" w:cs="HelveticaNeue-Bold"/>
                          <w:bCs/>
                          <w:color w:val="FF0000"/>
                          <w:sz w:val="20"/>
                          <w:szCs w:val="20"/>
                        </w:rPr>
                        <w:t>valuate the following statements, using a scale of 10 – 1, where 10 = always and 1 = never.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Bold"/>
                          <w:bCs/>
                          <w:sz w:val="20"/>
                          <w:szCs w:val="20"/>
                        </w:rPr>
                      </w:pP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Bold"/>
                          <w:bCs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Bold"/>
                          <w:bCs/>
                          <w:sz w:val="20"/>
                          <w:szCs w:val="20"/>
                        </w:rPr>
                        <w:t>When others are talking to me . . 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find myself finishing their sentences.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give my opinions before hearing them out.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get restless and impatient.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lose track of what is being said.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mentally rehearse what I’m going to say next.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take control of the conversation.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interrupt with frequent comments or questions.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try to diagnose and help them fix their problems.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worry about what I’m going to say next.</w:t>
                      </w: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</w:pP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___ I answer bef</w:t>
                      </w:r>
                      <w:r w:rsidRPr="00E1340A">
                        <w:rPr>
                          <w:rFonts w:ascii="Raleway" w:hAnsi="Raleway" w:cs="HelveticaNeue-Roman"/>
                          <w:sz w:val="20"/>
                          <w:szCs w:val="20"/>
                        </w:rPr>
                        <w:t>ore gaining real understanding.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1340A" w:rsidRDefault="00E1340A" w:rsidP="00E1340A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sz w:val="20"/>
          <w:szCs w:val="20"/>
        </w:rPr>
      </w:pPr>
    </w:p>
    <w:p w:rsidR="00E1340A" w:rsidRDefault="00E1340A" w:rsidP="00E1340A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</w:p>
    <w:p w:rsidR="00E1340A" w:rsidRPr="00CE0823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E1340A">
        <w:rPr>
          <w:rFonts w:ascii="HelveticaNeue-Bold" w:hAnsi="HelveticaNeue-Bold" w:cs="HelveticaNeue-Bold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4104640</wp:posOffset>
                </wp:positionH>
                <wp:positionV relativeFrom="paragraph">
                  <wp:posOffset>139065</wp:posOffset>
                </wp:positionV>
                <wp:extent cx="2162175" cy="140462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HelveticaNeue-Bold" w:hAnsi="HelveticaNeue-Bold" w:cs="HelveticaNeue-Bold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E1340A" w:rsidRPr="00E1340A" w:rsidRDefault="00E1340A" w:rsidP="00E134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Raleway" w:hAnsi="Raleway" w:cs="AGaramondPro-Regular"/>
                                <w:i/>
                                <w:color w:val="FF0000"/>
                                <w:sz w:val="20"/>
                              </w:rPr>
                            </w:pPr>
                            <w:r w:rsidRPr="00E1340A">
                              <w:rPr>
                                <w:rFonts w:ascii="Raleway" w:hAnsi="Raleway" w:cs="HelveticaNeue-Bold"/>
                                <w:bCs/>
                                <w:i/>
                                <w:color w:val="FF0000"/>
                                <w:sz w:val="20"/>
                                <w:szCs w:val="20"/>
                              </w:rPr>
                              <w:t>Based on this assessment, which elements of listening would you like to improve? Why?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23.2pt;margin-top:10.95pt;width:17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" stroked="f">
                <v:textbox style="mso-fit-shape-to-text:t">
                  <w:txbxContent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HelveticaNeue-Bold" w:hAnsi="HelveticaNeue-Bold" w:cs="HelveticaNeue-Bold"/>
                          <w:b/>
                          <w:bCs/>
                          <w:i/>
                          <w:sz w:val="20"/>
                          <w:szCs w:val="20"/>
                        </w:rPr>
                      </w:pPr>
                    </w:p>
                    <w:p w:rsidR="00E1340A" w:rsidRPr="00E1340A" w:rsidRDefault="00E1340A" w:rsidP="00E134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Raleway" w:hAnsi="Raleway" w:cs="AGaramondPro-Regular"/>
                          <w:i/>
                          <w:color w:val="FF0000"/>
                          <w:sz w:val="20"/>
                        </w:rPr>
                      </w:pPr>
                      <w:r w:rsidRPr="00E1340A">
                        <w:rPr>
                          <w:rFonts w:ascii="Raleway" w:hAnsi="Raleway" w:cs="HelveticaNeue-Bold"/>
                          <w:bCs/>
                          <w:i/>
                          <w:color w:val="FF0000"/>
                          <w:sz w:val="20"/>
                          <w:szCs w:val="20"/>
                        </w:rPr>
                        <w:t>Based on this assessment, which elements of listening would you like to improve? Why?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E1340A" w:rsidRPr="00CA5AD0" w:rsidRDefault="00E1340A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8"/>
          <w:szCs w:val="20"/>
          <w:u w:val="single"/>
        </w:rPr>
      </w:pPr>
    </w:p>
    <w:p w:rsidR="00CA5AD0" w:rsidRDefault="00CA5AD0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0A51E5" w:rsidRPr="00CA5AD0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CA5AD0">
        <w:rPr>
          <w:rFonts w:ascii="Raleway" w:hAnsi="Raleway"/>
          <w:color w:val="002060"/>
          <w:sz w:val="20"/>
          <w:szCs w:val="20"/>
          <w:u w:val="single"/>
        </w:rPr>
        <w:t>THIS NEXT WEEK:</w:t>
      </w:r>
    </w:p>
    <w:p w:rsidR="00CE0823" w:rsidRPr="00CA5AD0" w:rsidRDefault="00CA5AD0" w:rsidP="00CA5AD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CA5AD0">
        <w:rPr>
          <w:rFonts w:ascii="Raleway" w:hAnsi="Raleway" w:cs="AGaramondPro-Regular"/>
          <w:color w:val="002060"/>
          <w:sz w:val="20"/>
          <w:szCs w:val="20"/>
        </w:rPr>
        <w:t>This week, ask an unchurched friend or acquaintance this</w:t>
      </w:r>
      <w:r w:rsidRPr="00CA5AD0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2060"/>
          <w:sz w:val="20"/>
          <w:szCs w:val="20"/>
        </w:rPr>
        <w:t>question: “I’ve been wondering if you’ve ever met anyone or</w:t>
      </w:r>
      <w:r w:rsidRPr="00CA5AD0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2060"/>
          <w:sz w:val="20"/>
          <w:szCs w:val="20"/>
        </w:rPr>
        <w:t>experienced anything that made God seem real to you?”</w:t>
      </w:r>
      <w:r w:rsidRPr="00CA5AD0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CA5AD0">
        <w:rPr>
          <w:rFonts w:ascii="Raleway" w:hAnsi="Raleway" w:cs="AGaramondPro-Regular"/>
          <w:color w:val="002060"/>
          <w:sz w:val="20"/>
          <w:szCs w:val="20"/>
        </w:rPr>
        <w:t>Listen intently to their response.</w:t>
      </w:r>
    </w:p>
    <w:p w:rsidR="00CA5AD0" w:rsidRPr="00CE0823" w:rsidRDefault="00CA5AD0" w:rsidP="00CA5AD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CE0823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E0823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CE0823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CE0823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D5D" w:rsidRDefault="00B35D5D" w:rsidP="008E60B4">
      <w:pPr>
        <w:spacing w:after="0" w:line="240" w:lineRule="auto"/>
      </w:pPr>
      <w:r>
        <w:separator/>
      </w:r>
    </w:p>
  </w:endnote>
  <w:endnote w:type="continuationSeparator" w:id="0">
    <w:p w:rsidR="00B35D5D" w:rsidRDefault="00B35D5D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D5D" w:rsidRDefault="00B35D5D" w:rsidP="008E60B4">
      <w:pPr>
        <w:spacing w:after="0" w:line="240" w:lineRule="auto"/>
      </w:pPr>
      <w:r>
        <w:separator/>
      </w:r>
    </w:p>
  </w:footnote>
  <w:footnote w:type="continuationSeparator" w:id="0">
    <w:p w:rsidR="00B35D5D" w:rsidRDefault="00B35D5D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C24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E1340A">
      <w:rPr>
        <w:rFonts w:ascii="Raleway" w:hAnsi="Raleway"/>
        <w:sz w:val="24"/>
        <w:szCs w:val="24"/>
      </w:rPr>
      <w:t>session 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2"/>
  </w:num>
  <w:num w:numId="11">
    <w:abstractNumId w:val="3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7623F"/>
    <w:rsid w:val="001D177E"/>
    <w:rsid w:val="0021151A"/>
    <w:rsid w:val="00245A1E"/>
    <w:rsid w:val="002B0461"/>
    <w:rsid w:val="002D395B"/>
    <w:rsid w:val="00337DDE"/>
    <w:rsid w:val="00372B60"/>
    <w:rsid w:val="003C2718"/>
    <w:rsid w:val="003F341E"/>
    <w:rsid w:val="00402A12"/>
    <w:rsid w:val="00414B5E"/>
    <w:rsid w:val="00433ECD"/>
    <w:rsid w:val="00435B81"/>
    <w:rsid w:val="004729D6"/>
    <w:rsid w:val="004D029B"/>
    <w:rsid w:val="004F51D4"/>
    <w:rsid w:val="00583F6F"/>
    <w:rsid w:val="005C3D45"/>
    <w:rsid w:val="005E2072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733EB"/>
    <w:rsid w:val="007C6924"/>
    <w:rsid w:val="008A098C"/>
    <w:rsid w:val="008D1F06"/>
    <w:rsid w:val="008E60B4"/>
    <w:rsid w:val="00921999"/>
    <w:rsid w:val="009378D4"/>
    <w:rsid w:val="0094731E"/>
    <w:rsid w:val="009547D6"/>
    <w:rsid w:val="00980E5E"/>
    <w:rsid w:val="00993AD3"/>
    <w:rsid w:val="009B3D8C"/>
    <w:rsid w:val="009D1474"/>
    <w:rsid w:val="00A200DF"/>
    <w:rsid w:val="00AF036E"/>
    <w:rsid w:val="00B35D5D"/>
    <w:rsid w:val="00B81693"/>
    <w:rsid w:val="00B85FA3"/>
    <w:rsid w:val="00BB0DC5"/>
    <w:rsid w:val="00BE5196"/>
    <w:rsid w:val="00C833E3"/>
    <w:rsid w:val="00CA10A5"/>
    <w:rsid w:val="00CA5AD0"/>
    <w:rsid w:val="00CC7E39"/>
    <w:rsid w:val="00CE0823"/>
    <w:rsid w:val="00CE0F49"/>
    <w:rsid w:val="00D00DB3"/>
    <w:rsid w:val="00DB13D3"/>
    <w:rsid w:val="00DE779F"/>
    <w:rsid w:val="00DE7C24"/>
    <w:rsid w:val="00E1340A"/>
    <w:rsid w:val="00E80833"/>
    <w:rsid w:val="00EC09B0"/>
    <w:rsid w:val="00EF73A4"/>
    <w:rsid w:val="00F244F7"/>
    <w:rsid w:val="00F305CA"/>
    <w:rsid w:val="00F32879"/>
    <w:rsid w:val="00F6638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E45FA-2FB6-4495-B0E5-463EB77FF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2020-10-04T12:31:00Z</cp:lastPrinted>
  <dcterms:created xsi:type="dcterms:W3CDTF">2020-10-11T12:16:00Z</dcterms:created>
  <dcterms:modified xsi:type="dcterms:W3CDTF">2020-10-11T12:16:00Z</dcterms:modified>
</cp:coreProperties>
</file>